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C71527" w:rsidRPr="00292106" w:rsidRDefault="00C71527" w:rsidP="00C71527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28587217" w:edGrp="everyone"/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Начальникам </w:t>
            </w:r>
          </w:p>
          <w:p w:rsidR="00C71527" w:rsidRPr="00292106" w:rsidRDefault="00C71527" w:rsidP="00C71527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управлений образования районов, руководителям </w:t>
            </w:r>
          </w:p>
          <w:p w:rsidR="00AA01A0" w:rsidRPr="00292106" w:rsidRDefault="00C71527" w:rsidP="00C71527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  <w:permEnd w:id="28587217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5845E4" w:rsidP="006B6519">
            <w:pPr>
              <w:suppressAutoHyphens/>
              <w:ind w:left="-170" w:right="-170"/>
              <w:jc w:val="center"/>
            </w:pPr>
            <w:permStart w:id="1705842351" w:edGrp="everyone"/>
            <w:r>
              <w:t>29.09.2020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 w:rsidRPr="005845E4">
              <w:t xml:space="preserve"> </w:t>
            </w:r>
            <w:permEnd w:id="1705842351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5845E4" w:rsidP="006B6519">
            <w:pPr>
              <w:suppressAutoHyphens/>
              <w:ind w:left="-170" w:right="-170"/>
              <w:jc w:val="center"/>
            </w:pPr>
            <w:permStart w:id="1639012897" w:edGrp="everyone"/>
            <w:r>
              <w:t>5526/37/36.01-29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639012897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292106" w:rsidRDefault="00E123B1" w:rsidP="00314472">
            <w:pPr>
              <w:suppressAutoHyphens/>
              <w:rPr>
                <w:sz w:val="28"/>
                <w:szCs w:val="28"/>
              </w:rPr>
            </w:pPr>
            <w:permStart w:id="1631062515" w:edGrp="everyone" w:colFirst="0" w:colLast="0"/>
            <w:r w:rsidRPr="00292106">
              <w:rPr>
                <w:sz w:val="28"/>
                <w:szCs w:val="28"/>
              </w:rPr>
              <w:t>Об организации контроля за введением масочного режима в образовательных организациях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631062515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20B8A" w:rsidRPr="00292106" w:rsidRDefault="00620B8A" w:rsidP="00620B8A">
      <w:pPr>
        <w:widowControl w:val="0"/>
        <w:jc w:val="center"/>
        <w:rPr>
          <w:sz w:val="28"/>
          <w:szCs w:val="28"/>
        </w:rPr>
      </w:pPr>
      <w:permStart w:id="738622129" w:edGrp="everyone"/>
      <w:r w:rsidRPr="00292106">
        <w:rPr>
          <w:sz w:val="28"/>
          <w:szCs w:val="28"/>
        </w:rPr>
        <w:t>Уважаемые руководители!</w:t>
      </w:r>
    </w:p>
    <w:p w:rsidR="00620B8A" w:rsidRPr="00292106" w:rsidRDefault="00620B8A" w:rsidP="00620B8A">
      <w:pPr>
        <w:widowControl w:val="0"/>
        <w:jc w:val="center"/>
        <w:rPr>
          <w:sz w:val="28"/>
          <w:szCs w:val="28"/>
        </w:rPr>
      </w:pPr>
    </w:p>
    <w:p w:rsidR="00620B8A" w:rsidRPr="00292106" w:rsidRDefault="00620B8A" w:rsidP="00620B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Во исполнение решения оперативного штаба по предупреждению возникновения и распространения на территории Свердловской области новой коронавирусной инфекции от 22 сентября 2020 года, рекомендаций Министерства образования и молодежной политики Свердловской области (письма от 04.09.2020 № 02-01-82/9974 «О дополнительных мерах профилактики новой коронавирусной инфекции» и от 28.09.2020 № № 02-01-81/11030 «О создании рабочей группы по контролю за соблюдением санитарных норм в образовательных организациях» прошу:</w:t>
      </w:r>
    </w:p>
    <w:p w:rsidR="00620B8A" w:rsidRPr="00292106" w:rsidRDefault="00620B8A" w:rsidP="00620B8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0B8A" w:rsidRPr="00292106" w:rsidRDefault="00620B8A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Руководителей образовательных организаций: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издать приказы по вверенной образовательной организации о введении обязательного масочного режима для всех работников (в том числе для педагогических работников вне периода проведения ими занятий), иных лиц при их нахождении в зданиях организаций до особых указаний;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ввести персональную ответственность всех работников за использование средств индивидуальной защиты органов дыхания (одноразовых масок) при нахождении в образовательной организации;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неукоснительное соблюдение масочного режима всеми работниками и посетителями образовательных организаций;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усилить контроль за проведением ежедневных «утренних фильтров», особенно по отношению к работникам образовательных организаций с целью исключения допуска в здания лиц с признаками респираторных заболеваний;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допускать в образовательные организации иных лиц, связанных с образовательной деятельностью, только при условии соблюдения ими профилактических мероприятий, включающих:</w:t>
      </w:r>
    </w:p>
    <w:p w:rsidR="00620B8A" w:rsidRPr="00292106" w:rsidRDefault="00620B8A" w:rsidP="00620B8A">
      <w:pPr>
        <w:widowControl w:val="0"/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- проведение на входе термометрии и обработки рук кожными антисептиками;</w:t>
      </w:r>
    </w:p>
    <w:p w:rsidR="00620B8A" w:rsidRPr="00292106" w:rsidRDefault="00620B8A" w:rsidP="00620B8A">
      <w:pPr>
        <w:widowControl w:val="0"/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- использование в период нахождения в образовательной организации средств индивидуальной защиты органов дыхания (одноразовых масок), перчаток, кожных антисептиков для обработки рук;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lastRenderedPageBreak/>
        <w:t>проводить организационно-информационную работу с работниками образовательных организаций, родителями (законными представителями) обучающихся, иными лицами, допущенными в здания образовательных организаций, о правилах использования средств индивидуальной защиты органов дыхания (одноразовых масок), перчаток, кожных антисептиков для обработки рук, в том числе разместить визуализированные инструкции на доступных местах на входе в здания, на сайтах образовательных организаций;</w:t>
      </w:r>
    </w:p>
    <w:p w:rsidR="00620B8A" w:rsidRPr="00292106" w:rsidRDefault="00292106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Начальников</w:t>
      </w:r>
      <w:r w:rsidR="00620B8A" w:rsidRPr="00292106">
        <w:rPr>
          <w:sz w:val="28"/>
          <w:szCs w:val="28"/>
        </w:rPr>
        <w:t xml:space="preserve"> управлений образования районов Департамента образования Администрации города Екатеринбурга (далее – Департамент образования):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принять действенные меры по исполнению образовательными организациями пункта 1 настоящего Поручения;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проведение регулярных контрольных выездов в образовательные организации для проверки исполнения образовательными организациями пункта 1 настоящего Поручения, в том числе с привлечением представителей территориальных отделов Управления Федеральной службы по надзору в сфере защиты прав потребителей и благополучия человека по Свердловской области;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незамедлительное информирование Заместителя начальника Департамента образования Ладейщикова М.Л. о выявленных случаях нарушения масочного режима в образовательных организациях для принятия мер к руководителям образовательных организаций, допустивших нарушения пункта 1 настоящего Поручения;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 xml:space="preserve">еженедельно по пятницам направлять на адрес электронной почты: </w:t>
      </w:r>
      <w:hyperlink r:id="rId11" w:history="1">
        <w:r w:rsidRPr="00292106">
          <w:rPr>
            <w:rStyle w:val="a9"/>
            <w:sz w:val="28"/>
            <w:szCs w:val="28"/>
            <w:lang w:val="en-US"/>
          </w:rPr>
          <w:t>kononova</w:t>
        </w:r>
        <w:r w:rsidRPr="00292106">
          <w:rPr>
            <w:rStyle w:val="a9"/>
            <w:sz w:val="28"/>
            <w:szCs w:val="28"/>
          </w:rPr>
          <w:t>_</w:t>
        </w:r>
        <w:r w:rsidRPr="00292106">
          <w:rPr>
            <w:rStyle w:val="a9"/>
            <w:sz w:val="28"/>
            <w:szCs w:val="28"/>
            <w:lang w:val="en-US"/>
          </w:rPr>
          <w:t>oa</w:t>
        </w:r>
        <w:r w:rsidRPr="00292106">
          <w:rPr>
            <w:rStyle w:val="a9"/>
            <w:sz w:val="28"/>
            <w:szCs w:val="28"/>
          </w:rPr>
          <w:t>@</w:t>
        </w:r>
        <w:r w:rsidRPr="00292106">
          <w:rPr>
            <w:rStyle w:val="a9"/>
            <w:sz w:val="28"/>
            <w:szCs w:val="28"/>
            <w:lang w:val="en-US"/>
          </w:rPr>
          <w:t>ekadm</w:t>
        </w:r>
        <w:r w:rsidRPr="00292106">
          <w:rPr>
            <w:rStyle w:val="a9"/>
            <w:sz w:val="28"/>
            <w:szCs w:val="28"/>
          </w:rPr>
          <w:t>.</w:t>
        </w:r>
        <w:r w:rsidRPr="00292106">
          <w:rPr>
            <w:rStyle w:val="a9"/>
            <w:sz w:val="28"/>
            <w:szCs w:val="28"/>
            <w:lang w:val="en-US"/>
          </w:rPr>
          <w:t>ru</w:t>
        </w:r>
      </w:hyperlink>
      <w:r w:rsidRPr="00292106">
        <w:rPr>
          <w:sz w:val="28"/>
          <w:szCs w:val="28"/>
        </w:rPr>
        <w:t xml:space="preserve"> информацию о количестве проведенных проверок исполнения образовательными организациями пункта 1 настоящего Поручения (по видам учреждений).</w:t>
      </w:r>
    </w:p>
    <w:p w:rsidR="00292106" w:rsidRPr="00292106" w:rsidRDefault="00292106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Руководителей образовательных организаций и начальников управлений образования районов Департамента образования принять к сведению состав рабочей группы по контролю за соблюдением выполнения санитарно-эпидемиологических мероприятий в образовательных организациях, в том числе по профилактике новой коронавирусной инфекции в составе: заместитель начальника Департамента образования Ладейщикова М.Л. – руководитель рабочей группы, члены рабочей группы – специалисты Департамента образования Кононова Ольга Александровна</w:t>
      </w:r>
      <w:r>
        <w:rPr>
          <w:sz w:val="28"/>
          <w:szCs w:val="28"/>
        </w:rPr>
        <w:t>,</w:t>
      </w:r>
      <w:r w:rsidRPr="00292106">
        <w:rPr>
          <w:sz w:val="28"/>
          <w:szCs w:val="28"/>
        </w:rPr>
        <w:t xml:space="preserve"> Сазонова Милена Олеговна.</w:t>
      </w:r>
    </w:p>
    <w:p w:rsidR="00620B8A" w:rsidRPr="00292106" w:rsidRDefault="00620B8A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Контроль за исполнением настоящего Поручения оставляю за собой.</w:t>
      </w:r>
    </w:p>
    <w:p w:rsidR="00620B8A" w:rsidRPr="00292106" w:rsidRDefault="00620B8A" w:rsidP="00620B8A">
      <w:pPr>
        <w:widowControl w:val="0"/>
        <w:jc w:val="both"/>
        <w:rPr>
          <w:sz w:val="28"/>
          <w:szCs w:val="28"/>
        </w:rPr>
      </w:pPr>
    </w:p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620B8A" w:rsidRDefault="00BB5DEB" w:rsidP="004E11A0">
            <w:pPr>
              <w:rPr>
                <w:sz w:val="28"/>
                <w:szCs w:val="28"/>
              </w:rPr>
            </w:pPr>
            <w:permStart w:id="2114719994" w:edGrp="everyone"/>
            <w:permStart w:id="1739157040" w:edGrp="everyone" w:colFirst="2" w:colLast="2"/>
            <w:permEnd w:id="738622129"/>
            <w:r>
              <w:rPr>
                <w:sz w:val="28"/>
                <w:szCs w:val="28"/>
              </w:rPr>
              <w:t xml:space="preserve">И.о. начальника </w:t>
            </w:r>
          </w:p>
          <w:p w:rsidR="00BB5DEB" w:rsidRDefault="00BB5DEB" w:rsidP="004E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</w:t>
            </w:r>
            <w:permEnd w:id="211471999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620B8A" w:rsidRDefault="00620B8A" w:rsidP="004E11A0">
            <w:pPr>
              <w:jc w:val="right"/>
              <w:rPr>
                <w:sz w:val="28"/>
                <w:szCs w:val="28"/>
              </w:rPr>
            </w:pPr>
          </w:p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</w:p>
        </w:tc>
      </w:tr>
    </w:tbl>
    <w:p w:rsidR="00BB5DEB" w:rsidRDefault="00BB5DEB" w:rsidP="00BB5DEB">
      <w:permStart w:id="74980600" w:edGrp="everyone"/>
      <w:permEnd w:id="1739157040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lastRenderedPageBreak/>
              <w:t>Кононова Ольга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C71527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 xml:space="preserve">Об организации контроля </w:t>
            </w:r>
          </w:p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за введением масочного режима в образовательных организациях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60"/>
        <w:gridCol w:w="1703"/>
        <w:gridCol w:w="1871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Бахтина Н.А.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Рыбалко Н.М. Заместитель начальника Управления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C71527" w:rsidRDefault="00BB5DEB" w:rsidP="004E11A0">
            <w:pPr>
              <w:rPr>
                <w:sz w:val="28"/>
                <w:szCs w:val="28"/>
              </w:rPr>
            </w:pPr>
            <w:permStart w:id="1123029471" w:edGrp="everyone"/>
            <w:permEnd w:id="74980600"/>
            <w:r>
              <w:rPr>
                <w:sz w:val="28"/>
                <w:szCs w:val="28"/>
              </w:rPr>
              <w:t xml:space="preserve">И.о. начальника </w:t>
            </w:r>
          </w:p>
          <w:p w:rsidR="00BB5DEB" w:rsidRDefault="00BB5DEB" w:rsidP="004E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</w:t>
            </w:r>
            <w:permEnd w:id="1123029471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C71527" w:rsidRDefault="00C71527" w:rsidP="004E11A0">
            <w:pPr>
              <w:jc w:val="right"/>
              <w:rPr>
                <w:sz w:val="28"/>
                <w:szCs w:val="28"/>
              </w:rPr>
            </w:pPr>
            <w:permStart w:id="895558045" w:edGrp="everyone"/>
          </w:p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  <w:permEnd w:id="895558045"/>
          </w:p>
        </w:tc>
      </w:tr>
    </w:tbl>
    <w:p w:rsidR="00BB5DEB" w:rsidRDefault="00BB5DEB" w:rsidP="00BB5DEB">
      <w:permStart w:id="2087286544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Кононова Ольга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  <w:permEnd w:id="2087286544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FC" w:rsidRDefault="00632DFC" w:rsidP="00422DD4">
      <w:r>
        <w:separator/>
      </w:r>
    </w:p>
  </w:endnote>
  <w:endnote w:type="continuationSeparator" w:id="0">
    <w:p w:rsidR="00632DFC" w:rsidRDefault="00632DFC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Вр-3378416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Вр-3378416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FC" w:rsidRDefault="00632DFC" w:rsidP="00422DD4">
      <w:r>
        <w:separator/>
      </w:r>
    </w:p>
  </w:footnote>
  <w:footnote w:type="continuationSeparator" w:id="0">
    <w:p w:rsidR="00632DFC" w:rsidRDefault="00632DFC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D4" w:rsidRPr="00422DD4" w:rsidRDefault="00314472" w:rsidP="00422DD4">
    <w:pPr>
      <w:pStyle w:val="a4"/>
      <w:jc w:val="center"/>
    </w:pPr>
    <w:permStart w:id="2071942446" w:edGrp="everyone"/>
    <w:r>
      <w:t xml:space="preserve"> </w:t>
    </w:r>
    <w:permEnd w:id="20719424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D4" w:rsidRPr="00314472" w:rsidRDefault="00314472" w:rsidP="00422DD4">
    <w:pPr>
      <w:pStyle w:val="a4"/>
      <w:jc w:val="center"/>
    </w:pPr>
    <w:permStart w:id="2080576749" w:edGrp="everyone"/>
    <w:r>
      <w:t xml:space="preserve"> </w:t>
    </w:r>
    <w:permEnd w:id="208057674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5F0"/>
    <w:multiLevelType w:val="hybridMultilevel"/>
    <w:tmpl w:val="B778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56B5"/>
    <w:multiLevelType w:val="hybridMultilevel"/>
    <w:tmpl w:val="732A6EF2"/>
    <w:lvl w:ilvl="0" w:tplc="7DFE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24AD5"/>
    <w:multiLevelType w:val="hybridMultilevel"/>
    <w:tmpl w:val="E97E47B8"/>
    <w:lvl w:ilvl="0" w:tplc="3444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078B8"/>
    <w:multiLevelType w:val="hybridMultilevel"/>
    <w:tmpl w:val="732A6EF2"/>
    <w:lvl w:ilvl="0" w:tplc="7DFE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Vr0WLm9X+f79zfaKgSU4+0f0Zlis5kULN7wgO/xWRS8QVMfpfwHlr+XaDridylROT+9u1alMT/v8gtxMO6n5g==" w:salt="KKKvsdBSYaONxepmVMgLG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90F31"/>
    <w:rsid w:val="001976BD"/>
    <w:rsid w:val="001B46F4"/>
    <w:rsid w:val="001D6AE3"/>
    <w:rsid w:val="001F1A98"/>
    <w:rsid w:val="001F7D70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92106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502D7"/>
    <w:rsid w:val="00466678"/>
    <w:rsid w:val="00470F1A"/>
    <w:rsid w:val="0047169B"/>
    <w:rsid w:val="00492304"/>
    <w:rsid w:val="004E37D9"/>
    <w:rsid w:val="004F294F"/>
    <w:rsid w:val="005561FA"/>
    <w:rsid w:val="005608A5"/>
    <w:rsid w:val="00576A57"/>
    <w:rsid w:val="005845E4"/>
    <w:rsid w:val="00594B62"/>
    <w:rsid w:val="005D590C"/>
    <w:rsid w:val="0060232C"/>
    <w:rsid w:val="006162FC"/>
    <w:rsid w:val="00620B8A"/>
    <w:rsid w:val="00632D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8F7338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D5C2A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0D6F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1527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List Paragraph"/>
    <w:basedOn w:val="a"/>
    <w:qFormat/>
    <w:rsid w:val="00620B8A"/>
    <w:pPr>
      <w:ind w:left="720"/>
      <w:contextualSpacing/>
    </w:pPr>
  </w:style>
  <w:style w:type="character" w:styleId="a9">
    <w:name w:val="Hyperlink"/>
    <w:uiPriority w:val="99"/>
    <w:unhideWhenUsed/>
    <w:rsid w:val="00620B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List Paragraph"/>
    <w:basedOn w:val="a"/>
    <w:qFormat/>
    <w:rsid w:val="00620B8A"/>
    <w:pPr>
      <w:ind w:left="720"/>
      <w:contextualSpacing/>
    </w:pPr>
  </w:style>
  <w:style w:type="character" w:styleId="a9">
    <w:name w:val="Hyperlink"/>
    <w:uiPriority w:val="99"/>
    <w:unhideWhenUsed/>
    <w:rsid w:val="00620B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nonova_oa@ekadm.r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0CF86-1426-4305-BD4B-85D61456C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5CAFD-0C2F-4761-BECD-F80325C25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98BE-73C1-486D-A5A6-FEFD300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creator>sigeeva</dc:creator>
  <cp:lastModifiedBy>Кулакова Валентина Григорьевна</cp:lastModifiedBy>
  <cp:revision>3</cp:revision>
  <cp:lastPrinted>2007-08-20T11:31:00Z</cp:lastPrinted>
  <dcterms:created xsi:type="dcterms:W3CDTF">2020-10-14T06:20:00Z</dcterms:created>
  <dcterms:modified xsi:type="dcterms:W3CDTF">2020-10-14T06:20:00Z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  <property fmtid="{D5CDD505-2E9C-101B-9397-08002B2CF9AE}" pid="13" name="ContentTypeId">
    <vt:lpwstr>0x01010076F9EBA297DCEF44B13C7E0726CD8AD7</vt:lpwstr>
  </property>
</Properties>
</file>